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489" w14:textId="6E5FDB02" w:rsidR="00805E59" w:rsidRDefault="00805E59" w:rsidP="00805E59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40A820D4" wp14:editId="71792981">
            <wp:extent cx="3930015" cy="959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994" cy="98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DB7A" w14:textId="77777777" w:rsidR="00805E59" w:rsidRDefault="00805E59" w:rsidP="00805E59">
      <w:pPr>
        <w:jc w:val="center"/>
        <w:rPr>
          <w:b/>
          <w:highlight w:val="yellow"/>
        </w:rPr>
      </w:pPr>
    </w:p>
    <w:p w14:paraId="15324280" w14:textId="32D7A67C" w:rsidR="002A7790" w:rsidRDefault="002A7790" w:rsidP="002A7790">
      <w:pPr>
        <w:jc w:val="both"/>
      </w:pPr>
      <w:r w:rsidRPr="00713E3E">
        <w:rPr>
          <w:b/>
          <w:highlight w:val="yellow"/>
        </w:rPr>
        <w:t>Odd/Even Outdoor Watering Schedule</w:t>
      </w:r>
      <w:r>
        <w:t xml:space="preserve"> – Allowable residential outside watering must be accomplished on a schedule dictated by the last number of the property address as follows;</w:t>
      </w:r>
    </w:p>
    <w:p w14:paraId="442DEE09" w14:textId="77777777" w:rsidR="002A7790" w:rsidRDefault="002A7790" w:rsidP="002A7790">
      <w:pPr>
        <w:jc w:val="both"/>
        <w:rPr>
          <w:b/>
        </w:rPr>
      </w:pPr>
      <w:r>
        <w:tab/>
      </w:r>
      <w:r>
        <w:rPr>
          <w:b/>
        </w:rPr>
        <w:t>Addresses ending in odd numbers</w:t>
      </w:r>
    </w:p>
    <w:p w14:paraId="31119853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lightGray"/>
        </w:rPr>
        <w:t>Normal Operation</w:t>
      </w:r>
      <w:r w:rsidRPr="00713E3E">
        <w:rPr>
          <w:highlight w:val="lightGray"/>
        </w:rPr>
        <w:tab/>
        <w:t>No Restrictions</w:t>
      </w:r>
    </w:p>
    <w:p w14:paraId="0B0D85D1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yellow"/>
        </w:rPr>
        <w:t>Stage 1</w:t>
      </w:r>
      <w:r w:rsidRPr="00713E3E">
        <w:rPr>
          <w:highlight w:val="yellow"/>
        </w:rPr>
        <w:tab/>
        <w:t>Restriction</w:t>
      </w:r>
      <w:r w:rsidRPr="00713E3E">
        <w:rPr>
          <w:highlight w:val="yellow"/>
        </w:rPr>
        <w:tab/>
        <w:t>Sunday, Tuesday &amp; Thursday</w:t>
      </w:r>
    </w:p>
    <w:p w14:paraId="20D3585A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green"/>
        </w:rPr>
        <w:t xml:space="preserve">Stage 2 Restriction </w:t>
      </w:r>
      <w:r w:rsidRPr="00713E3E">
        <w:rPr>
          <w:highlight w:val="green"/>
        </w:rPr>
        <w:tab/>
        <w:t>Sunday &amp; Thursday</w:t>
      </w:r>
    </w:p>
    <w:p w14:paraId="66F13BBA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cyan"/>
        </w:rPr>
        <w:t xml:space="preserve">Stage 3 Restriction </w:t>
      </w:r>
      <w:r w:rsidRPr="00713E3E">
        <w:rPr>
          <w:highlight w:val="cyan"/>
        </w:rPr>
        <w:tab/>
        <w:t>Sunday only</w:t>
      </w:r>
    </w:p>
    <w:p w14:paraId="4F8D2FE7" w14:textId="77777777" w:rsidR="002A7790" w:rsidRPr="00713E3E" w:rsidRDefault="002A7790" w:rsidP="002A7790">
      <w:pPr>
        <w:jc w:val="both"/>
        <w:rPr>
          <w:highlight w:val="magenta"/>
        </w:rPr>
      </w:pPr>
      <w:r>
        <w:tab/>
      </w:r>
      <w:r>
        <w:tab/>
      </w:r>
      <w:r w:rsidRPr="00713E3E">
        <w:rPr>
          <w:highlight w:val="magenta"/>
        </w:rPr>
        <w:t>Stage 4 Restriction</w:t>
      </w:r>
      <w:r w:rsidRPr="00713E3E">
        <w:rPr>
          <w:highlight w:val="magenta"/>
        </w:rPr>
        <w:tab/>
        <w:t>No outside watering allowed</w:t>
      </w:r>
    </w:p>
    <w:p w14:paraId="767388E1" w14:textId="77777777" w:rsidR="002A7790" w:rsidRDefault="002A7790" w:rsidP="002A7790">
      <w:pPr>
        <w:jc w:val="both"/>
      </w:pPr>
    </w:p>
    <w:p w14:paraId="49572962" w14:textId="77777777" w:rsidR="002A7790" w:rsidRDefault="002A7790" w:rsidP="002A7790">
      <w:pPr>
        <w:jc w:val="both"/>
        <w:rPr>
          <w:b/>
        </w:rPr>
      </w:pPr>
      <w:r>
        <w:tab/>
      </w:r>
      <w:r>
        <w:rPr>
          <w:b/>
        </w:rPr>
        <w:t>Addresses ending in even numbers</w:t>
      </w:r>
    </w:p>
    <w:p w14:paraId="2FDB6201" w14:textId="77777777" w:rsidR="002A7790" w:rsidRPr="00713E3E" w:rsidRDefault="002A7790" w:rsidP="002A7790">
      <w:pPr>
        <w:jc w:val="both"/>
        <w:rPr>
          <w:highlight w:val="lightGray"/>
        </w:rPr>
      </w:pPr>
      <w:r>
        <w:tab/>
      </w:r>
      <w:r>
        <w:tab/>
      </w:r>
      <w:r w:rsidRPr="00713E3E">
        <w:rPr>
          <w:highlight w:val="lightGray"/>
        </w:rPr>
        <w:t>Normal Operation</w:t>
      </w:r>
      <w:r w:rsidRPr="00713E3E">
        <w:rPr>
          <w:highlight w:val="lightGray"/>
        </w:rPr>
        <w:tab/>
        <w:t>No Restrictions</w:t>
      </w:r>
    </w:p>
    <w:p w14:paraId="0E4B8C32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yellow"/>
        </w:rPr>
        <w:t>Stage 1 Restriction</w:t>
      </w:r>
      <w:r w:rsidRPr="00713E3E">
        <w:rPr>
          <w:highlight w:val="yellow"/>
        </w:rPr>
        <w:tab/>
        <w:t>Saturday, Monday &amp; Wednesday</w:t>
      </w:r>
    </w:p>
    <w:p w14:paraId="034E06C0" w14:textId="77777777" w:rsidR="002A7790" w:rsidRPr="00713E3E" w:rsidRDefault="002A7790" w:rsidP="002A7790">
      <w:pPr>
        <w:jc w:val="both"/>
        <w:rPr>
          <w:highlight w:val="green"/>
        </w:rPr>
      </w:pPr>
      <w:r>
        <w:tab/>
      </w:r>
      <w:r>
        <w:tab/>
      </w:r>
      <w:r w:rsidRPr="00713E3E">
        <w:rPr>
          <w:highlight w:val="green"/>
        </w:rPr>
        <w:t>Stage 2 Restriction</w:t>
      </w:r>
      <w:r w:rsidRPr="00713E3E">
        <w:rPr>
          <w:highlight w:val="green"/>
        </w:rPr>
        <w:tab/>
        <w:t>Saturday &amp; Wednesday</w:t>
      </w:r>
    </w:p>
    <w:p w14:paraId="6365AA25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cyan"/>
        </w:rPr>
        <w:t>Stage 3 Restriction</w:t>
      </w:r>
      <w:r w:rsidRPr="00713E3E">
        <w:rPr>
          <w:highlight w:val="cyan"/>
        </w:rPr>
        <w:tab/>
        <w:t>Saturday only</w:t>
      </w:r>
    </w:p>
    <w:p w14:paraId="4E3D48B3" w14:textId="77777777" w:rsidR="002A7790" w:rsidRDefault="002A7790" w:rsidP="002A7790">
      <w:pPr>
        <w:jc w:val="both"/>
      </w:pPr>
      <w:r>
        <w:tab/>
      </w:r>
      <w:r>
        <w:tab/>
      </w:r>
      <w:r w:rsidRPr="00713E3E">
        <w:rPr>
          <w:highlight w:val="magenta"/>
        </w:rPr>
        <w:t>Stage 4 Restriction</w:t>
      </w:r>
      <w:r w:rsidRPr="00713E3E">
        <w:rPr>
          <w:highlight w:val="magenta"/>
        </w:rPr>
        <w:tab/>
        <w:t>No outside watering allowed</w:t>
      </w:r>
    </w:p>
    <w:p w14:paraId="201AE427" w14:textId="77777777" w:rsidR="002A7790" w:rsidRDefault="002A7790" w:rsidP="002A7790">
      <w:pPr>
        <w:jc w:val="both"/>
      </w:pPr>
    </w:p>
    <w:p w14:paraId="42AF7FF0" w14:textId="77777777" w:rsidR="002A7790" w:rsidRDefault="002A7790" w:rsidP="002A7790">
      <w:pPr>
        <w:ind w:left="720"/>
        <w:jc w:val="both"/>
      </w:pPr>
      <w:r w:rsidRPr="00713E3E">
        <w:rPr>
          <w:b/>
          <w:highlight w:val="yellow"/>
        </w:rPr>
        <w:t>Note:</w:t>
      </w:r>
      <w:r w:rsidRPr="00713E3E">
        <w:rPr>
          <w:highlight w:val="yellow"/>
        </w:rPr>
        <w:t xml:space="preserve">   During any use restriction period-Stage 1 through 4, all outside watering may only be undertaken from 7:00 am to 9:00 am and 7:00 pm and 9:00 pm.</w:t>
      </w:r>
    </w:p>
    <w:p w14:paraId="1B23503A" w14:textId="77777777" w:rsidR="00967035" w:rsidRDefault="00967035"/>
    <w:sectPr w:rsidR="0096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90"/>
    <w:rsid w:val="002A7790"/>
    <w:rsid w:val="00713E3E"/>
    <w:rsid w:val="00805E59"/>
    <w:rsid w:val="009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0E98"/>
  <w15:chartTrackingRefBased/>
  <w15:docId w15:val="{E4F204B4-297F-4024-A154-5632387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Holley</dc:creator>
  <cp:keywords/>
  <dc:description/>
  <cp:lastModifiedBy>Roma Holley</cp:lastModifiedBy>
  <cp:revision>3</cp:revision>
  <dcterms:created xsi:type="dcterms:W3CDTF">2022-08-16T15:56:00Z</dcterms:created>
  <dcterms:modified xsi:type="dcterms:W3CDTF">2022-08-16T16:01:00Z</dcterms:modified>
</cp:coreProperties>
</file>